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FEDE" w14:textId="77777777" w:rsidR="008E3570" w:rsidRDefault="008E3570" w:rsidP="008E35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AR"/>
        </w:rPr>
      </w:pPr>
    </w:p>
    <w:p w14:paraId="2BF379FE" w14:textId="77777777" w:rsidR="008E3570" w:rsidRPr="004836F5" w:rsidRDefault="008E3570" w:rsidP="008E357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767A55" wp14:editId="343FD370">
            <wp:simplePos x="0" y="0"/>
            <wp:positionH relativeFrom="margin">
              <wp:posOffset>114300</wp:posOffset>
            </wp:positionH>
            <wp:positionV relativeFrom="paragraph">
              <wp:posOffset>199390</wp:posOffset>
            </wp:positionV>
            <wp:extent cx="1295400" cy="1043940"/>
            <wp:effectExtent l="0" t="0" r="0" b="3810"/>
            <wp:wrapTight wrapText="bothSides">
              <wp:wrapPolygon edited="0">
                <wp:start x="0" y="0"/>
                <wp:lineTo x="0" y="21285"/>
                <wp:lineTo x="21282" y="21285"/>
                <wp:lineTo x="21282" y="0"/>
                <wp:lineTo x="0" y="0"/>
              </wp:wrapPolygon>
            </wp:wrapTight>
            <wp:docPr id="2" name="Imagen 2" descr="https://www.rcai.it/wp-content/uploads/2016/09/cu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cai.it/wp-content/uploads/2016/09/cu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inline distT="0" distB="0" distL="0" distR="0" wp14:anchorId="0F9F513F" wp14:editId="6DFCA464">
            <wp:extent cx="1335405" cy="112776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836F5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it-IT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inline distT="0" distB="0" distL="0" distR="0" wp14:anchorId="103B8D9D" wp14:editId="57B4681F">
            <wp:extent cx="1743075" cy="1176655"/>
            <wp:effectExtent l="0" t="0" r="9525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BDBF7" w14:textId="77777777" w:rsidR="008E3570" w:rsidRPr="004836F5" w:rsidRDefault="008E3570" w:rsidP="008E35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</w:p>
    <w:p w14:paraId="145272A4" w14:textId="77777777" w:rsidR="008E3570" w:rsidRPr="00002297" w:rsidRDefault="008E3570" w:rsidP="008E3570">
      <w:pPr>
        <w:jc w:val="center"/>
        <w:rPr>
          <w:rFonts w:ascii="Book Antiqua" w:hAnsi="Book Antiqua"/>
          <w:i/>
          <w:sz w:val="36"/>
          <w:szCs w:val="36"/>
          <w:lang w:val="it-IT"/>
        </w:rPr>
      </w:pPr>
      <w:r>
        <w:rPr>
          <w:rFonts w:ascii="Book Antiqua" w:hAnsi="Book Antiqua"/>
          <w:b/>
          <w:sz w:val="36"/>
          <w:szCs w:val="36"/>
          <w:lang w:val="it-IT"/>
        </w:rPr>
        <w:t>Richiesta di contributi,</w:t>
      </w:r>
      <w:r w:rsidRPr="00002297">
        <w:rPr>
          <w:rFonts w:ascii="Book Antiqua" w:hAnsi="Book Antiqua"/>
          <w:b/>
          <w:sz w:val="36"/>
          <w:szCs w:val="36"/>
          <w:lang w:val="it-IT"/>
        </w:rPr>
        <w:t xml:space="preserve"> rivolta ai docenti delle Università appartenenti al consorzio CUIA</w:t>
      </w:r>
      <w:r>
        <w:rPr>
          <w:rFonts w:ascii="Book Antiqua" w:hAnsi="Book Antiqua"/>
          <w:b/>
          <w:sz w:val="36"/>
          <w:szCs w:val="36"/>
          <w:lang w:val="it-IT"/>
        </w:rPr>
        <w:t>,</w:t>
      </w:r>
      <w:r w:rsidRPr="00002297">
        <w:rPr>
          <w:rFonts w:ascii="Book Antiqua" w:hAnsi="Book Antiqua"/>
          <w:b/>
          <w:sz w:val="36"/>
          <w:szCs w:val="36"/>
          <w:lang w:val="it-IT"/>
        </w:rPr>
        <w:t xml:space="preserve"> per </w:t>
      </w:r>
      <w:r>
        <w:rPr>
          <w:rFonts w:ascii="Book Antiqua" w:hAnsi="Book Antiqua"/>
          <w:b/>
          <w:sz w:val="36"/>
          <w:szCs w:val="36"/>
          <w:lang w:val="it-IT"/>
        </w:rPr>
        <w:t xml:space="preserve">la </w:t>
      </w:r>
      <w:r w:rsidRPr="00002297">
        <w:rPr>
          <w:rFonts w:ascii="Book Antiqua" w:hAnsi="Book Antiqua"/>
          <w:b/>
          <w:sz w:val="36"/>
          <w:szCs w:val="36"/>
          <w:lang w:val="it-IT"/>
        </w:rPr>
        <w:t xml:space="preserve"> </w:t>
      </w:r>
      <w:r>
        <w:rPr>
          <w:rFonts w:ascii="Book Antiqua" w:hAnsi="Book Antiqua"/>
          <w:b/>
          <w:sz w:val="36"/>
          <w:szCs w:val="36"/>
          <w:lang w:val="it-IT"/>
        </w:rPr>
        <w:t>pubblicazione de</w:t>
      </w:r>
      <w:r w:rsidRPr="00002297">
        <w:rPr>
          <w:rFonts w:ascii="Book Antiqua" w:hAnsi="Book Antiqua"/>
          <w:b/>
          <w:sz w:val="36"/>
          <w:szCs w:val="36"/>
          <w:lang w:val="it-IT"/>
        </w:rPr>
        <w:t>l volume “Dialoghi della Cultura Giuridica Italo-Argentina II”</w:t>
      </w:r>
    </w:p>
    <w:p w14:paraId="3A04C43C" w14:textId="77777777" w:rsidR="008E3570" w:rsidRPr="004836F5" w:rsidRDefault="008E3570" w:rsidP="008E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3E916A6" w14:textId="77777777" w:rsidR="008E3570" w:rsidRPr="004836F5" w:rsidRDefault="008E3570" w:rsidP="008E35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Consorzio Universitario Italiano per l’Argentina (CUIA)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su iniziativa del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Circolo Giuridico d’Argentina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è lieto di informare che, in collaborazione con la casa editrice argentina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La Ley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nel corso dell’anno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2026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sarà pubblicato il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secondo (II) volume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della collana </w:t>
      </w:r>
      <w:r w:rsidRPr="004836F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“Dialoghi della cultura giuridica italo-argentina”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0016CAE1" w14:textId="77777777" w:rsidR="008E3570" w:rsidRPr="004836F5" w:rsidRDefault="008E3570" w:rsidP="008E35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volume raccoglierà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articoli di dottrina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elaborati da ricercatori e docenti delle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Università italiane e argentine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su temi di interesse comune, con l’obiettivo di favorire la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condivisione delle conoscenze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di rafforzare la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cooperazione accademica e scientifica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tra i due Paesi.</w:t>
      </w:r>
    </w:p>
    <w:p w14:paraId="7AFCDB97" w14:textId="4C711D94" w:rsidR="008E3570" w:rsidRPr="004836F5" w:rsidRDefault="008E3570" w:rsidP="008E35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presente pubblicazione intende contribuire al rafforzamento delle conoscenze necessarie a sviluppare capacità di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innovazione e adattamento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rispetto alle sfide sociali, giuridiche ed economiche del mondo contemporaneo, facilitando al contempo l’individuazione di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nuovi approcci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affrontare questioni comuni o specifiche tra Italia e Argentina, nonché tra le regioni dell’America Latina e</w:t>
      </w:r>
      <w:r w:rsidR="00ED4F73">
        <w:rPr>
          <w:rFonts w:ascii="Times New Roman" w:eastAsia="Times New Roman" w:hAnsi="Times New Roman" w:cs="Times New Roman"/>
          <w:sz w:val="24"/>
          <w:szCs w:val="24"/>
          <w:lang w:val="it-IT"/>
        </w:rPr>
        <w:t>d Europa.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51811CAB" w14:textId="77777777" w:rsidR="008E3570" w:rsidRPr="004836F5" w:rsidRDefault="008E3570" w:rsidP="008E35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ricercatori sono pertanto invitati a partecipare a questa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seconda edizione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rivolta ad autori che affrontino in particolare i seguenti temi, considerati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nuovi e rilevanti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nella formazione universitaria di entrambi i Paesi:</w:t>
      </w:r>
    </w:p>
    <w:p w14:paraId="6135BAA3" w14:textId="77777777" w:rsidR="008E3570" w:rsidRPr="008E3570" w:rsidRDefault="008E3570" w:rsidP="008E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570">
        <w:rPr>
          <w:rFonts w:ascii="Times New Roman" w:eastAsia="Times New Roman" w:hAnsi="Times New Roman" w:cs="Times New Roman"/>
          <w:b/>
          <w:bCs/>
          <w:sz w:val="24"/>
          <w:szCs w:val="24"/>
        </w:rPr>
        <w:t>Economia circolare</w:t>
      </w:r>
    </w:p>
    <w:p w14:paraId="6545FC58" w14:textId="77777777" w:rsidR="008E3570" w:rsidRPr="008E3570" w:rsidRDefault="008E3570" w:rsidP="008E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570">
        <w:rPr>
          <w:rFonts w:ascii="Times New Roman" w:eastAsia="Times New Roman" w:hAnsi="Times New Roman" w:cs="Times New Roman"/>
          <w:b/>
          <w:bCs/>
          <w:sz w:val="24"/>
          <w:szCs w:val="24"/>
        </w:rPr>
        <w:t>Sviluppo sostenibile</w:t>
      </w:r>
    </w:p>
    <w:p w14:paraId="48EEA2D8" w14:textId="77777777" w:rsidR="008E3570" w:rsidRPr="008E3570" w:rsidRDefault="008E3570" w:rsidP="008E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570">
        <w:rPr>
          <w:rFonts w:ascii="Times New Roman" w:eastAsia="Times New Roman" w:hAnsi="Times New Roman" w:cs="Times New Roman"/>
          <w:b/>
          <w:bCs/>
          <w:sz w:val="24"/>
          <w:szCs w:val="24"/>
        </w:rPr>
        <w:t>Diritto privato e innovazione tecnologica</w:t>
      </w:r>
    </w:p>
    <w:p w14:paraId="05EA215F" w14:textId="77777777" w:rsidR="008E3570" w:rsidRPr="008E3570" w:rsidRDefault="008E3570" w:rsidP="008E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570">
        <w:rPr>
          <w:rFonts w:ascii="Times New Roman" w:eastAsia="Times New Roman" w:hAnsi="Times New Roman" w:cs="Times New Roman"/>
          <w:b/>
          <w:bCs/>
          <w:sz w:val="24"/>
          <w:szCs w:val="24"/>
        </w:rPr>
        <w:t>ICT / sviluppo tecnologico / intelligenza artificiale</w:t>
      </w:r>
    </w:p>
    <w:p w14:paraId="020EF861" w14:textId="77777777" w:rsidR="008E3570" w:rsidRPr="008E3570" w:rsidRDefault="008E3570" w:rsidP="008E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570">
        <w:rPr>
          <w:rFonts w:ascii="Times New Roman" w:eastAsia="Times New Roman" w:hAnsi="Times New Roman" w:cs="Times New Roman"/>
          <w:b/>
          <w:bCs/>
          <w:sz w:val="24"/>
          <w:szCs w:val="24"/>
        </w:rPr>
        <w:t>Transizione energetica</w:t>
      </w:r>
    </w:p>
    <w:p w14:paraId="135B63ED" w14:textId="77777777" w:rsidR="008E3570" w:rsidRPr="008E3570" w:rsidRDefault="008E3570" w:rsidP="008E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570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Inclusione e prospettiva di genere</w:t>
      </w:r>
    </w:p>
    <w:p w14:paraId="341547E7" w14:textId="77777777" w:rsidR="008E3570" w:rsidRPr="008E3570" w:rsidRDefault="008E3570" w:rsidP="008E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570">
        <w:rPr>
          <w:rFonts w:ascii="Times New Roman" w:eastAsia="Times New Roman" w:hAnsi="Times New Roman" w:cs="Times New Roman"/>
          <w:b/>
          <w:bCs/>
          <w:sz w:val="24"/>
          <w:szCs w:val="24"/>
        </w:rPr>
        <w:t>Giustizia transnazionale / giustizia riparativa</w:t>
      </w:r>
    </w:p>
    <w:p w14:paraId="2F743A5E" w14:textId="77777777" w:rsidR="008E3570" w:rsidRPr="004836F5" w:rsidRDefault="008E3570" w:rsidP="008E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Cooperazione internazionale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(giudiziaria, economica, sociale, regionale)</w:t>
      </w:r>
    </w:p>
    <w:p w14:paraId="18EFECA3" w14:textId="77777777" w:rsidR="008E3570" w:rsidRPr="008E3570" w:rsidRDefault="008E3570" w:rsidP="008E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570">
        <w:rPr>
          <w:rFonts w:ascii="Times New Roman" w:eastAsia="Times New Roman" w:hAnsi="Times New Roman" w:cs="Times New Roman"/>
          <w:b/>
          <w:bCs/>
          <w:sz w:val="24"/>
          <w:szCs w:val="24"/>
        </w:rPr>
        <w:t>Reati transnazionali</w:t>
      </w:r>
    </w:p>
    <w:p w14:paraId="4755DD71" w14:textId="77777777" w:rsidR="008E3570" w:rsidRPr="004836F5" w:rsidRDefault="008E3570" w:rsidP="008E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Urbanismo contemporaneo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(sicurezza pubblica e criminologia)</w:t>
      </w:r>
    </w:p>
    <w:p w14:paraId="441D02AE" w14:textId="77777777" w:rsidR="008E3570" w:rsidRPr="008E3570" w:rsidRDefault="008E3570" w:rsidP="008E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570">
        <w:rPr>
          <w:rFonts w:ascii="Times New Roman" w:eastAsia="Times New Roman" w:hAnsi="Times New Roman" w:cs="Times New Roman"/>
          <w:b/>
          <w:bCs/>
          <w:sz w:val="24"/>
          <w:szCs w:val="24"/>
        </w:rPr>
        <w:t>Fenomeno migratorio</w:t>
      </w:r>
    </w:p>
    <w:p w14:paraId="27FCA3C1" w14:textId="77777777" w:rsidR="008E3570" w:rsidRPr="008E3570" w:rsidRDefault="008E3570" w:rsidP="008E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570">
        <w:rPr>
          <w:rFonts w:ascii="Times New Roman" w:eastAsia="Times New Roman" w:hAnsi="Times New Roman" w:cs="Times New Roman"/>
          <w:b/>
          <w:bCs/>
          <w:sz w:val="24"/>
          <w:szCs w:val="24"/>
        </w:rPr>
        <w:t>Economia e lavoro transnazionale</w:t>
      </w:r>
    </w:p>
    <w:p w14:paraId="2222F516" w14:textId="77777777" w:rsidR="008E3570" w:rsidRPr="008E3570" w:rsidRDefault="008E3570" w:rsidP="008E35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570">
        <w:rPr>
          <w:rFonts w:ascii="Times New Roman" w:eastAsia="Times New Roman" w:hAnsi="Times New Roman" w:cs="Times New Roman"/>
          <w:b/>
          <w:bCs/>
          <w:sz w:val="24"/>
          <w:szCs w:val="24"/>
        </w:rPr>
        <w:t>Modello antimafia italiano</w:t>
      </w:r>
    </w:p>
    <w:p w14:paraId="3B37DDEF" w14:textId="77777777" w:rsidR="008E3570" w:rsidRPr="004836F5" w:rsidRDefault="008E3570" w:rsidP="008E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lastRenderedPageBreak/>
        <w:t>(Gli argomenti indicati non sono da intendersi come esclusivi; tuttavia, verrà data priorità, ai fini della pubblicazione, ai contributi afferenti ai temi sopra elencati).</w:t>
      </w:r>
    </w:p>
    <w:p w14:paraId="6949E713" w14:textId="77777777" w:rsidR="008E3570" w:rsidRPr="004836F5" w:rsidRDefault="008E3570" w:rsidP="008E35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Come già anticipato, l’opera giuridica costituisce un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nuovo volume della collana dil CUIA “Dialoghi”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dedicata all’analisi di questioni fondamentali del diritto contemporaneo. La collana rappresenta uno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spazio di incontro, riflessione e dibattito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>, offrendo visibilità agli autori degli Atenei che partecipano al Consorzio CUIA e favorendo la collaborazione scientifica e la nascita di nuove sinergie accademiche.</w:t>
      </w:r>
    </w:p>
    <w:p w14:paraId="5332A828" w14:textId="77777777" w:rsidR="008E3570" w:rsidRPr="004836F5" w:rsidRDefault="008E3570" w:rsidP="008E35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Dialoghi II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è destinato a diventare uno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strumento di cooperazione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tra Atenei e ricercatori italiani e argentini, capace di ampliare gli orizzonti e la circolazione della conoscenza giuridica in una prospettiva comparata e transnazionale.</w:t>
      </w:r>
    </w:p>
    <w:p w14:paraId="5969E1B8" w14:textId="77777777" w:rsidR="008E3570" w:rsidRPr="004836F5" w:rsidRDefault="008E3570" w:rsidP="008E3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E052BDB" w14:textId="7488A056" w:rsidR="008E3570" w:rsidRPr="008E3570" w:rsidRDefault="004836F5" w:rsidP="008E35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Criteri redazionali</w:t>
      </w:r>
    </w:p>
    <w:p w14:paraId="37704C7F" w14:textId="77777777" w:rsidR="008E3570" w:rsidRPr="004836F5" w:rsidRDefault="008E3570" w:rsidP="008E35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L’articolo dovrà essere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inedito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oppure, in caso contrario, dovrà indicare espressamente la fonte della precedente pubblicazione.</w:t>
      </w:r>
    </w:p>
    <w:p w14:paraId="6A33791A" w14:textId="77777777" w:rsidR="008E3570" w:rsidRPr="004836F5" w:rsidRDefault="008E3570" w:rsidP="008E35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Sono ammessi contributi con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più autori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>, che compariranno come coautori.</w:t>
      </w:r>
    </w:p>
    <w:p w14:paraId="53B9D9E6" w14:textId="77777777" w:rsidR="008E3570" w:rsidRPr="004836F5" w:rsidRDefault="008E3570" w:rsidP="008E35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contributi dovranno consistere in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articoli di dottrina di livello universitario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1BE92546" w14:textId="77777777" w:rsidR="008E3570" w:rsidRPr="00BA1FB1" w:rsidRDefault="008E3570" w:rsidP="008E35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A1FB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Ciascun contributo dovrà avere una </w:t>
      </w:r>
      <w:r w:rsidRPr="00BA1FB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lunghezza massima di 10 pagine formato A4</w:t>
      </w:r>
      <w:r w:rsidRPr="00BA1FB1">
        <w:rPr>
          <w:rFonts w:ascii="Times New Roman" w:eastAsia="Times New Roman" w:hAnsi="Times New Roman" w:cs="Times New Roman"/>
          <w:sz w:val="24"/>
          <w:szCs w:val="24"/>
          <w:lang w:val="it-IT"/>
        </w:rPr>
        <w:t>, con una media indicativa di circa 600 parole per pagina, margini di 2 cm, carattere Arial 12, testo giustificato, rientro della prima riga di 2 cm, spazio prima del paragrafo di 6 punti e interlinea singola.</w:t>
      </w:r>
    </w:p>
    <w:p w14:paraId="5A47A44D" w14:textId="77777777" w:rsidR="008E3570" w:rsidRPr="004836F5" w:rsidRDefault="008E3570" w:rsidP="008E35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titolo del contributo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dovrà essere centrato, in grassetto, carattere Arial 14, interlinea singola.</w:t>
      </w:r>
    </w:p>
    <w:p w14:paraId="09770ED1" w14:textId="77777777" w:rsidR="008E3570" w:rsidRPr="004836F5" w:rsidRDefault="008E3570" w:rsidP="008E35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Le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informazioni relative all’autore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(nome e cognome, indirizzo e-mail, qualifica o posizione accademica/professionale, istituzione di appartenenza ed eventuale fotografia) dovranno essere indicate in carattere Arial 13, centrate, con spazio prima del paragrafo di 6 punti e interlinea singola.</w:t>
      </w:r>
    </w:p>
    <w:p w14:paraId="37803088" w14:textId="77777777" w:rsidR="008E3570" w:rsidRPr="004836F5" w:rsidRDefault="008E3570" w:rsidP="008E35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</w:pPr>
      <w:r w:rsidRPr="004836F5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>Revisione e pubblicazione</w:t>
      </w:r>
    </w:p>
    <w:p w14:paraId="4BD2AB9F" w14:textId="77777777" w:rsidR="008E3570" w:rsidRPr="004836F5" w:rsidRDefault="008E3570" w:rsidP="008E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Ogni contributo sarà sottoposto a esame da parte del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Comitato Editoriale CUIA e Circolo Giuridico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>, ai fini della selezione e degli eventuali adeguamenti.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Il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Comitato di Redazione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del volume deciderà in via definitiva sull’inclusione del contributo nella pubblicazione.</w:t>
      </w:r>
    </w:p>
    <w:p w14:paraId="6C0EC0E9" w14:textId="77777777" w:rsidR="008E3570" w:rsidRPr="004836F5" w:rsidRDefault="008E3570" w:rsidP="008E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volume sarà distribuito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gratuitamente in formato digitale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pubblicato sul sito </w:t>
      </w:r>
      <w:hyperlink r:id="rId8" w:tgtFrame="_new" w:history="1">
        <w:r w:rsidRPr="004836F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it-IT"/>
          </w:rPr>
          <w:t>www.cuia.net</w:t>
        </w:r>
      </w:hyperlink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reso disponibile nelle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biblioteche digitali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delle Università consorziate.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Il libro recherà il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marchio editoriale LA LEY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sarà dotato di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codice ISBN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dei relativi crediti per la citazione in altre pubblicazioni scientifiche.</w:t>
      </w:r>
    </w:p>
    <w:p w14:paraId="0D0B95CC" w14:textId="77777777" w:rsidR="008E3570" w:rsidRPr="004836F5" w:rsidRDefault="008E3570" w:rsidP="008E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L’edizione materiale sarà curata congiuntamente da 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CUIA, Circolo Giuridico d’Argentina e La Ley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>, al fine di garantirne la più ampia diffusione negli ambiti giuridici, forensi e giudiziari, nonché nelle Biblioteche delle Università italiane e argentine.</w:t>
      </w:r>
    </w:p>
    <w:p w14:paraId="107E5CFF" w14:textId="77777777" w:rsidR="008E3570" w:rsidRPr="004836F5" w:rsidRDefault="008E3570" w:rsidP="008E3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AC26AB7" w14:textId="77777777" w:rsidR="008E3570" w:rsidRPr="004836F5" w:rsidRDefault="008E3570" w:rsidP="008E35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</w:pPr>
      <w:r w:rsidRPr="004836F5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>Invio dei contributi</w:t>
      </w:r>
    </w:p>
    <w:p w14:paraId="6F84E4A4" w14:textId="4B704180" w:rsidR="008E3570" w:rsidRPr="004836F5" w:rsidRDefault="008E3570" w:rsidP="008E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Scadenza: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entro </w:t>
      </w:r>
      <w:r w:rsidR="007D5C33" w:rsidRPr="004836F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15 </w:t>
      </w:r>
      <w:r w:rsidR="005C72A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settembre</w:t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2026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58445293" w14:textId="77777777" w:rsidR="008E3570" w:rsidRPr="008E3570" w:rsidRDefault="008E3570" w:rsidP="008E35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357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Referenti editoriali</w:t>
      </w:r>
    </w:p>
    <w:p w14:paraId="5020B9ED" w14:textId="067AD6BD" w:rsidR="008E3570" w:rsidRPr="008E3570" w:rsidRDefault="004836F5" w:rsidP="008E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Parte</w:t>
      </w:r>
      <w:r w:rsidR="008E3570" w:rsidRPr="008E35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argentin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1289A1DA" w14:textId="77777777" w:rsidR="008E3570" w:rsidRPr="004836F5" w:rsidRDefault="008E3570" w:rsidP="008E35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>Prof.</w:t>
      </w:r>
      <w:r w:rsidR="00363E8B"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Fulvio Santarelli – Direttore E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>ditoriale Thomson Reuters Latam Sur</w:t>
      </w:r>
    </w:p>
    <w:p w14:paraId="4512D920" w14:textId="77777777" w:rsidR="008E3570" w:rsidRPr="004836F5" w:rsidRDefault="008E3570" w:rsidP="00363E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>Prof.ssa Malena Errico –</w:t>
      </w:r>
      <w:r w:rsidR="00363E8B"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Presidentessa Circolo Giuridico d’Argentina</w:t>
      </w:r>
    </w:p>
    <w:p w14:paraId="7F206B8D" w14:textId="7DE34030" w:rsidR="008E3570" w:rsidRPr="008E3570" w:rsidRDefault="004836F5" w:rsidP="008E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Parte</w:t>
      </w:r>
      <w:r w:rsidR="008E3570" w:rsidRPr="008E3570">
        <w:rPr>
          <w:rFonts w:ascii="Times New Roman" w:eastAsia="Times New Roman" w:hAnsi="Times New Roman" w:cs="Times New Roman"/>
          <w:b/>
          <w:bCs/>
          <w:sz w:val="24"/>
          <w:szCs w:val="24"/>
        </w:rPr>
        <w:t>italian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19CAF2A4" w14:textId="77777777" w:rsidR="008E3570" w:rsidRDefault="008E3570" w:rsidP="008E35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>Prof.ssa Carlotta Latini – Direttrice Vicaria della Scuola di Giurisprudenza UNICAM</w:t>
      </w:r>
    </w:p>
    <w:p w14:paraId="56E9CC91" w14:textId="5F1935AD" w:rsidR="004836F5" w:rsidRPr="004836F5" w:rsidRDefault="004836F5" w:rsidP="008E35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>Prof.ssa M. Inés R. Blankenhor</w:t>
      </w:r>
      <w:r w:rsidRPr="00ED4F73">
        <w:rPr>
          <w:rFonts w:ascii="Times New Roman" w:eastAsia="Times New Roman" w:hAnsi="Times New Roman" w:cs="Times New Roman"/>
          <w:sz w:val="24"/>
          <w:szCs w:val="24"/>
          <w:lang w:val="it-IT"/>
        </w:rPr>
        <w:t>st de Tarelli- CUI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 Argentina</w:t>
      </w:r>
    </w:p>
    <w:p w14:paraId="19CB3F25" w14:textId="77777777" w:rsidR="0096694D" w:rsidRPr="004836F5" w:rsidRDefault="0096694D" w:rsidP="007D5C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it-IT"/>
        </w:rPr>
      </w:pPr>
    </w:p>
    <w:p w14:paraId="25421F72" w14:textId="77777777" w:rsidR="008E3570" w:rsidRPr="004836F5" w:rsidRDefault="008E3570" w:rsidP="007D5C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Presidente CUIA: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Prof. Emanuele Tondi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  <w:r w:rsidRPr="004836F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Direttrice CUIA:</w:t>
      </w:r>
      <w:r w:rsidRPr="004836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Prof.ssa Carla Masi Doria</w:t>
      </w:r>
    </w:p>
    <w:p w14:paraId="74BD2A4F" w14:textId="77777777" w:rsidR="004429E8" w:rsidRPr="004836F5" w:rsidRDefault="004429E8">
      <w:pPr>
        <w:rPr>
          <w:lang w:val="it-IT"/>
        </w:rPr>
      </w:pPr>
    </w:p>
    <w:p w14:paraId="180D06FF" w14:textId="77777777" w:rsidR="002B5C8C" w:rsidRPr="004836F5" w:rsidRDefault="002B5C8C">
      <w:pPr>
        <w:rPr>
          <w:lang w:val="it-IT"/>
        </w:rPr>
      </w:pPr>
    </w:p>
    <w:p w14:paraId="46D22680" w14:textId="77777777" w:rsidR="002B5C8C" w:rsidRDefault="002B5C8C" w:rsidP="002B5C8C">
      <w:pPr>
        <w:pStyle w:val="Ttulo3"/>
        <w:jc w:val="center"/>
        <w:rPr>
          <w:rStyle w:val="Textoennegrita"/>
          <w:b/>
          <w:bCs/>
          <w:sz w:val="32"/>
          <w:szCs w:val="32"/>
          <w:lang w:val="es-AR"/>
        </w:rPr>
      </w:pPr>
      <w:r w:rsidRPr="002B5C8C">
        <w:rPr>
          <w:rStyle w:val="Textoennegrita"/>
          <w:b/>
          <w:bCs/>
          <w:sz w:val="32"/>
          <w:szCs w:val="32"/>
          <w:lang w:val="es-AR"/>
        </w:rPr>
        <w:t>Convocatoria de contribuciones, dirigida a los docentes de las Universidades integrantes del Consorcio CUIA, para la publicación del volumen “Diálogos de la Cultura Jurídica Ítalo-Argentina II”</w:t>
      </w:r>
    </w:p>
    <w:p w14:paraId="071BC961" w14:textId="77777777" w:rsidR="002B5C8C" w:rsidRPr="002B5C8C" w:rsidRDefault="002B5C8C" w:rsidP="002B5C8C">
      <w:pPr>
        <w:pStyle w:val="Ttulo3"/>
        <w:jc w:val="center"/>
        <w:rPr>
          <w:sz w:val="32"/>
          <w:szCs w:val="32"/>
          <w:lang w:val="es-AR"/>
        </w:rPr>
      </w:pPr>
    </w:p>
    <w:p w14:paraId="50094FA6" w14:textId="77777777" w:rsidR="002B5C8C" w:rsidRPr="002B5C8C" w:rsidRDefault="002B5C8C" w:rsidP="002B5C8C">
      <w:pPr>
        <w:pStyle w:val="NormalWeb"/>
        <w:jc w:val="both"/>
        <w:rPr>
          <w:lang w:val="es-AR"/>
        </w:rPr>
      </w:pPr>
      <w:r w:rsidRPr="002B5C8C">
        <w:rPr>
          <w:lang w:val="es-AR"/>
        </w:rPr>
        <w:t xml:space="preserve">El </w:t>
      </w:r>
      <w:r w:rsidRPr="002B5C8C">
        <w:rPr>
          <w:rStyle w:val="Textoennegrita"/>
          <w:lang w:val="es-AR"/>
        </w:rPr>
        <w:t>Consorcio Universitario Italiano para la Argentina (CUIA)</w:t>
      </w:r>
      <w:r w:rsidRPr="002B5C8C">
        <w:rPr>
          <w:lang w:val="es-AR"/>
        </w:rPr>
        <w:t xml:space="preserve">, por iniciativa del </w:t>
      </w:r>
      <w:r w:rsidRPr="002B5C8C">
        <w:rPr>
          <w:rStyle w:val="Textoennegrita"/>
          <w:lang w:val="es-AR"/>
        </w:rPr>
        <w:t>Circolo Giuridico d’Argentina</w:t>
      </w:r>
      <w:r w:rsidRPr="002B5C8C">
        <w:rPr>
          <w:lang w:val="es-AR"/>
        </w:rPr>
        <w:t xml:space="preserve">, tiene el agrado de informar que, en colaboración con la editorial argentina </w:t>
      </w:r>
      <w:r w:rsidRPr="002B5C8C">
        <w:rPr>
          <w:rStyle w:val="Textoennegrita"/>
          <w:lang w:val="es-AR"/>
        </w:rPr>
        <w:t>La Ley</w:t>
      </w:r>
      <w:r w:rsidRPr="002B5C8C">
        <w:rPr>
          <w:lang w:val="es-AR"/>
        </w:rPr>
        <w:t xml:space="preserve">, durante el año </w:t>
      </w:r>
      <w:r w:rsidRPr="002B5C8C">
        <w:rPr>
          <w:rStyle w:val="Textoennegrita"/>
          <w:lang w:val="es-AR"/>
        </w:rPr>
        <w:t>2026</w:t>
      </w:r>
      <w:r w:rsidRPr="002B5C8C">
        <w:rPr>
          <w:lang w:val="es-AR"/>
        </w:rPr>
        <w:t xml:space="preserve"> se publicará el </w:t>
      </w:r>
      <w:r w:rsidRPr="002B5C8C">
        <w:rPr>
          <w:rStyle w:val="Textoennegrita"/>
          <w:lang w:val="es-AR"/>
        </w:rPr>
        <w:t>segundo (II) volumen</w:t>
      </w:r>
      <w:r w:rsidRPr="002B5C8C">
        <w:rPr>
          <w:lang w:val="es-AR"/>
        </w:rPr>
        <w:t xml:space="preserve"> de la colección </w:t>
      </w:r>
      <w:r w:rsidRPr="002B5C8C">
        <w:rPr>
          <w:rStyle w:val="nfasis"/>
          <w:lang w:val="es-AR"/>
        </w:rPr>
        <w:t>“Diálogos de la cultura jurídica ítalo-argentina”</w:t>
      </w:r>
      <w:r w:rsidRPr="002B5C8C">
        <w:rPr>
          <w:lang w:val="es-AR"/>
        </w:rPr>
        <w:t>.</w:t>
      </w:r>
    </w:p>
    <w:p w14:paraId="1041831A" w14:textId="77777777" w:rsidR="002B5C8C" w:rsidRPr="002B5C8C" w:rsidRDefault="002B5C8C" w:rsidP="002B5C8C">
      <w:pPr>
        <w:pStyle w:val="NormalWeb"/>
        <w:jc w:val="both"/>
        <w:rPr>
          <w:lang w:val="es-AR"/>
        </w:rPr>
      </w:pPr>
      <w:r w:rsidRPr="002B5C8C">
        <w:rPr>
          <w:lang w:val="es-AR"/>
        </w:rPr>
        <w:t xml:space="preserve">El volumen reunirá </w:t>
      </w:r>
      <w:r w:rsidRPr="002B5C8C">
        <w:rPr>
          <w:rStyle w:val="Textoennegrita"/>
          <w:lang w:val="es-AR"/>
        </w:rPr>
        <w:t>artículos de doctrina</w:t>
      </w:r>
      <w:r w:rsidRPr="002B5C8C">
        <w:rPr>
          <w:lang w:val="es-AR"/>
        </w:rPr>
        <w:t xml:space="preserve"> elaborados por investigadores y docentes de </w:t>
      </w:r>
      <w:r w:rsidRPr="002B5C8C">
        <w:rPr>
          <w:rStyle w:val="Textoennegrita"/>
          <w:lang w:val="es-AR"/>
        </w:rPr>
        <w:t>Universidades italianas y argentinas</w:t>
      </w:r>
      <w:r w:rsidRPr="002B5C8C">
        <w:rPr>
          <w:lang w:val="es-AR"/>
        </w:rPr>
        <w:t xml:space="preserve">, sobre temas de interés común, con el objetivo de favorecer la </w:t>
      </w:r>
      <w:r w:rsidRPr="002B5C8C">
        <w:rPr>
          <w:rStyle w:val="Textoennegrita"/>
          <w:lang w:val="es-AR"/>
        </w:rPr>
        <w:t>circulación del conocimiento</w:t>
      </w:r>
      <w:r w:rsidRPr="002B5C8C">
        <w:rPr>
          <w:lang w:val="es-AR"/>
        </w:rPr>
        <w:t xml:space="preserve"> y fortalecer la </w:t>
      </w:r>
      <w:r w:rsidRPr="002B5C8C">
        <w:rPr>
          <w:rStyle w:val="Textoennegrita"/>
          <w:lang w:val="es-AR"/>
        </w:rPr>
        <w:t>cooperación académica y científica</w:t>
      </w:r>
      <w:r w:rsidRPr="002B5C8C">
        <w:rPr>
          <w:lang w:val="es-AR"/>
        </w:rPr>
        <w:t xml:space="preserve"> entre ambos países.</w:t>
      </w:r>
    </w:p>
    <w:p w14:paraId="3C4F3039" w14:textId="77777777" w:rsidR="002B5C8C" w:rsidRPr="002B5C8C" w:rsidRDefault="002B5C8C" w:rsidP="002B5C8C">
      <w:pPr>
        <w:pStyle w:val="NormalWeb"/>
        <w:jc w:val="both"/>
        <w:rPr>
          <w:lang w:val="es-AR"/>
        </w:rPr>
      </w:pPr>
      <w:r w:rsidRPr="002B5C8C">
        <w:rPr>
          <w:lang w:val="es-AR"/>
        </w:rPr>
        <w:t xml:space="preserve">La agenda de la investigación académica, derivada de la creciente interconectividad entre las sociedades y los distintos actores interesados, ya no presupone fronteras. La dimensión transnacional de la investigación abarca desde el intercambio de información, experiencias y conocimientos, hasta la elaboración de </w:t>
      </w:r>
      <w:r w:rsidRPr="002B5C8C">
        <w:rPr>
          <w:rStyle w:val="Textoennegrita"/>
          <w:lang w:val="es-AR"/>
        </w:rPr>
        <w:t>soluciones conjuntas a desafíos globales</w:t>
      </w:r>
      <w:r w:rsidRPr="002B5C8C">
        <w:rPr>
          <w:lang w:val="es-AR"/>
        </w:rPr>
        <w:t>, similares o diversos, objeto de análisis comparado.</w:t>
      </w:r>
    </w:p>
    <w:p w14:paraId="44F9C1E4" w14:textId="77777777" w:rsidR="002B5C8C" w:rsidRPr="002B5C8C" w:rsidRDefault="002B5C8C" w:rsidP="002B5C8C">
      <w:pPr>
        <w:pStyle w:val="NormalWeb"/>
        <w:jc w:val="both"/>
        <w:rPr>
          <w:lang w:val="es-AR"/>
        </w:rPr>
      </w:pPr>
      <w:r w:rsidRPr="002B5C8C">
        <w:rPr>
          <w:lang w:val="es-AR"/>
        </w:rPr>
        <w:t xml:space="preserve">La presente publicación tiene por finalidad contribuir al fortalecimiento de los conocimientos necesarios para desarrollar capacidades de </w:t>
      </w:r>
      <w:r w:rsidRPr="002B5C8C">
        <w:rPr>
          <w:rStyle w:val="Textoennegrita"/>
          <w:lang w:val="es-AR"/>
        </w:rPr>
        <w:t>innovación y adaptación</w:t>
      </w:r>
      <w:r w:rsidRPr="002B5C8C">
        <w:rPr>
          <w:lang w:val="es-AR"/>
        </w:rPr>
        <w:t xml:space="preserve"> frente a los desafíos sociales, jurídicos y económicos del mundo contemporáneo, facilitando al mismo tiempo la identificación de </w:t>
      </w:r>
      <w:r w:rsidRPr="002B5C8C">
        <w:rPr>
          <w:rStyle w:val="Textoennegrita"/>
          <w:lang w:val="es-AR"/>
        </w:rPr>
        <w:t>nuevos enfoques</w:t>
      </w:r>
      <w:r w:rsidRPr="002B5C8C">
        <w:rPr>
          <w:lang w:val="es-AR"/>
        </w:rPr>
        <w:t xml:space="preserve"> para abordar problemáticas comunes o específicas entre Italia y Argentina, así como entre las regiones de América Latina y las europeas.</w:t>
      </w:r>
    </w:p>
    <w:p w14:paraId="3C9010BC" w14:textId="77777777" w:rsidR="002B5C8C" w:rsidRPr="002B5C8C" w:rsidRDefault="002B5C8C" w:rsidP="002B5C8C">
      <w:pPr>
        <w:pStyle w:val="NormalWeb"/>
        <w:jc w:val="both"/>
        <w:rPr>
          <w:lang w:val="es-AR"/>
        </w:rPr>
      </w:pPr>
      <w:r w:rsidRPr="002B5C8C">
        <w:rPr>
          <w:lang w:val="es-AR"/>
        </w:rPr>
        <w:t xml:space="preserve">En consecuencia, se invita a los investigadores a participar de esta </w:t>
      </w:r>
      <w:r w:rsidRPr="002B5C8C">
        <w:rPr>
          <w:rStyle w:val="Textoennegrita"/>
          <w:lang w:val="es-AR"/>
        </w:rPr>
        <w:t>segunda edición</w:t>
      </w:r>
      <w:r w:rsidRPr="002B5C8C">
        <w:rPr>
          <w:lang w:val="es-AR"/>
        </w:rPr>
        <w:t xml:space="preserve">, dirigida a autores que aborden en particular los siguientes temas, considerados </w:t>
      </w:r>
      <w:r w:rsidRPr="002B5C8C">
        <w:rPr>
          <w:rStyle w:val="Textoennegrita"/>
          <w:lang w:val="es-AR"/>
        </w:rPr>
        <w:t>nuevos y relevantes</w:t>
      </w:r>
      <w:r w:rsidRPr="002B5C8C">
        <w:rPr>
          <w:lang w:val="es-AR"/>
        </w:rPr>
        <w:t xml:space="preserve"> en la formación universitaria de ambos países:</w:t>
      </w:r>
    </w:p>
    <w:p w14:paraId="7DDECC04" w14:textId="77777777" w:rsidR="002B5C8C" w:rsidRDefault="002B5C8C" w:rsidP="002B5C8C">
      <w:pPr>
        <w:pStyle w:val="NormalWeb"/>
        <w:numPr>
          <w:ilvl w:val="0"/>
          <w:numId w:val="5"/>
        </w:numPr>
      </w:pPr>
      <w:r>
        <w:rPr>
          <w:rStyle w:val="Textoennegrita"/>
        </w:rPr>
        <w:lastRenderedPageBreak/>
        <w:t>Economía circular</w:t>
      </w:r>
    </w:p>
    <w:p w14:paraId="6745BFD8" w14:textId="77777777" w:rsidR="002B5C8C" w:rsidRDefault="002B5C8C" w:rsidP="002B5C8C">
      <w:pPr>
        <w:pStyle w:val="NormalWeb"/>
        <w:numPr>
          <w:ilvl w:val="0"/>
          <w:numId w:val="5"/>
        </w:numPr>
      </w:pPr>
      <w:r>
        <w:rPr>
          <w:rStyle w:val="Textoennegrita"/>
        </w:rPr>
        <w:t>Desarrollo sostenible</w:t>
      </w:r>
    </w:p>
    <w:p w14:paraId="79DDAE30" w14:textId="77777777" w:rsidR="002B5C8C" w:rsidRDefault="002B5C8C" w:rsidP="002B5C8C">
      <w:pPr>
        <w:pStyle w:val="NormalWeb"/>
        <w:numPr>
          <w:ilvl w:val="0"/>
          <w:numId w:val="5"/>
        </w:numPr>
      </w:pPr>
      <w:r>
        <w:rPr>
          <w:rStyle w:val="Textoennegrita"/>
        </w:rPr>
        <w:t>Derecho privado e innovación tecnológica</w:t>
      </w:r>
    </w:p>
    <w:p w14:paraId="487056C8" w14:textId="77777777" w:rsidR="002B5C8C" w:rsidRDefault="002B5C8C" w:rsidP="002B5C8C">
      <w:pPr>
        <w:pStyle w:val="NormalWeb"/>
        <w:numPr>
          <w:ilvl w:val="0"/>
          <w:numId w:val="5"/>
        </w:numPr>
      </w:pPr>
      <w:r>
        <w:rPr>
          <w:rStyle w:val="Textoennegrita"/>
        </w:rPr>
        <w:t>TIC / desarrollo tecnológico / inteligencia artificial</w:t>
      </w:r>
    </w:p>
    <w:p w14:paraId="18BE0D80" w14:textId="77777777" w:rsidR="002B5C8C" w:rsidRDefault="002B5C8C" w:rsidP="002B5C8C">
      <w:pPr>
        <w:pStyle w:val="NormalWeb"/>
        <w:numPr>
          <w:ilvl w:val="0"/>
          <w:numId w:val="5"/>
        </w:numPr>
      </w:pPr>
      <w:r>
        <w:rPr>
          <w:rStyle w:val="Textoennegrita"/>
        </w:rPr>
        <w:t>Transición energética</w:t>
      </w:r>
    </w:p>
    <w:p w14:paraId="4E18AEFB" w14:textId="77777777" w:rsidR="002B5C8C" w:rsidRDefault="002B5C8C" w:rsidP="002B5C8C">
      <w:pPr>
        <w:pStyle w:val="NormalWeb"/>
        <w:numPr>
          <w:ilvl w:val="0"/>
          <w:numId w:val="5"/>
        </w:numPr>
      </w:pPr>
      <w:r>
        <w:rPr>
          <w:rStyle w:val="Textoennegrita"/>
        </w:rPr>
        <w:t>Inclusión y perspectiva de género</w:t>
      </w:r>
    </w:p>
    <w:p w14:paraId="23FDB7F7" w14:textId="77777777" w:rsidR="002B5C8C" w:rsidRDefault="002B5C8C" w:rsidP="002B5C8C">
      <w:pPr>
        <w:pStyle w:val="NormalWeb"/>
        <w:numPr>
          <w:ilvl w:val="0"/>
          <w:numId w:val="5"/>
        </w:numPr>
      </w:pPr>
      <w:r>
        <w:rPr>
          <w:rStyle w:val="Textoennegrita"/>
        </w:rPr>
        <w:t>Justicia transnacional / justicia restaurativa</w:t>
      </w:r>
    </w:p>
    <w:p w14:paraId="57873DF8" w14:textId="77777777" w:rsidR="002B5C8C" w:rsidRPr="002B5C8C" w:rsidRDefault="002B5C8C" w:rsidP="002B5C8C">
      <w:pPr>
        <w:pStyle w:val="NormalWeb"/>
        <w:numPr>
          <w:ilvl w:val="0"/>
          <w:numId w:val="5"/>
        </w:numPr>
        <w:rPr>
          <w:lang w:val="es-AR"/>
        </w:rPr>
      </w:pPr>
      <w:r w:rsidRPr="002B5C8C">
        <w:rPr>
          <w:rStyle w:val="Textoennegrita"/>
          <w:lang w:val="es-AR"/>
        </w:rPr>
        <w:t>Cooperación internacional</w:t>
      </w:r>
      <w:r w:rsidRPr="002B5C8C">
        <w:rPr>
          <w:lang w:val="es-AR"/>
        </w:rPr>
        <w:t xml:space="preserve"> (judicial, económica, social, regional)</w:t>
      </w:r>
    </w:p>
    <w:p w14:paraId="7A61389E" w14:textId="77777777" w:rsidR="002B5C8C" w:rsidRDefault="002B5C8C" w:rsidP="002B5C8C">
      <w:pPr>
        <w:pStyle w:val="NormalWeb"/>
        <w:numPr>
          <w:ilvl w:val="0"/>
          <w:numId w:val="5"/>
        </w:numPr>
      </w:pPr>
      <w:r>
        <w:rPr>
          <w:rStyle w:val="Textoennegrita"/>
        </w:rPr>
        <w:t>Delitos transnacionales</w:t>
      </w:r>
    </w:p>
    <w:p w14:paraId="7EC60A51" w14:textId="77777777" w:rsidR="002B5C8C" w:rsidRPr="002B5C8C" w:rsidRDefault="002B5C8C" w:rsidP="002B5C8C">
      <w:pPr>
        <w:pStyle w:val="NormalWeb"/>
        <w:numPr>
          <w:ilvl w:val="0"/>
          <w:numId w:val="5"/>
        </w:numPr>
        <w:rPr>
          <w:lang w:val="es-AR"/>
        </w:rPr>
      </w:pPr>
      <w:r w:rsidRPr="002B5C8C">
        <w:rPr>
          <w:rStyle w:val="Textoennegrita"/>
          <w:lang w:val="es-AR"/>
        </w:rPr>
        <w:t>Urbanismo contemporáneo</w:t>
      </w:r>
      <w:r w:rsidRPr="002B5C8C">
        <w:rPr>
          <w:lang w:val="es-AR"/>
        </w:rPr>
        <w:t xml:space="preserve"> (seguridad pública y criminología)</w:t>
      </w:r>
    </w:p>
    <w:p w14:paraId="0E86CE9F" w14:textId="77777777" w:rsidR="002B5C8C" w:rsidRDefault="002B5C8C" w:rsidP="002B5C8C">
      <w:pPr>
        <w:pStyle w:val="NormalWeb"/>
        <w:numPr>
          <w:ilvl w:val="0"/>
          <w:numId w:val="5"/>
        </w:numPr>
      </w:pPr>
      <w:r>
        <w:rPr>
          <w:rStyle w:val="Textoennegrita"/>
        </w:rPr>
        <w:t>Fenómeno migratorio</w:t>
      </w:r>
    </w:p>
    <w:p w14:paraId="64B173B7" w14:textId="77777777" w:rsidR="002B5C8C" w:rsidRDefault="002B5C8C" w:rsidP="002B5C8C">
      <w:pPr>
        <w:pStyle w:val="NormalWeb"/>
        <w:numPr>
          <w:ilvl w:val="0"/>
          <w:numId w:val="5"/>
        </w:numPr>
      </w:pPr>
      <w:r>
        <w:rPr>
          <w:rStyle w:val="Textoennegrita"/>
        </w:rPr>
        <w:t>Economía y trabajo transnacional</w:t>
      </w:r>
    </w:p>
    <w:p w14:paraId="06B1180A" w14:textId="77777777" w:rsidR="002B5C8C" w:rsidRDefault="002B5C8C" w:rsidP="002B5C8C">
      <w:pPr>
        <w:pStyle w:val="NormalWeb"/>
        <w:numPr>
          <w:ilvl w:val="0"/>
          <w:numId w:val="5"/>
        </w:numPr>
      </w:pPr>
      <w:r>
        <w:rPr>
          <w:rStyle w:val="Textoennegrita"/>
        </w:rPr>
        <w:t>Modelo antimafia italiano</w:t>
      </w:r>
    </w:p>
    <w:p w14:paraId="7130B29E" w14:textId="77777777" w:rsidR="002B5C8C" w:rsidRPr="002B5C8C" w:rsidRDefault="002B5C8C" w:rsidP="002B5C8C">
      <w:pPr>
        <w:pStyle w:val="NormalWeb"/>
        <w:rPr>
          <w:lang w:val="es-AR"/>
        </w:rPr>
      </w:pPr>
      <w:r w:rsidRPr="002B5C8C">
        <w:rPr>
          <w:rStyle w:val="nfasis"/>
          <w:lang w:val="es-AR"/>
        </w:rPr>
        <w:t>(Los temas indicados no son excluyentes; no obstante, se otorgará prioridad para la publicación a los artículos vinculados con las temáticas anteriormente mencionadas).</w:t>
      </w:r>
    </w:p>
    <w:p w14:paraId="74415B32" w14:textId="77777777" w:rsidR="002B5C8C" w:rsidRPr="002B5C8C" w:rsidRDefault="002B5C8C" w:rsidP="002B5C8C">
      <w:pPr>
        <w:pStyle w:val="NormalWeb"/>
        <w:jc w:val="both"/>
        <w:rPr>
          <w:lang w:val="es-AR"/>
        </w:rPr>
      </w:pPr>
      <w:r w:rsidRPr="002B5C8C">
        <w:rPr>
          <w:lang w:val="es-AR"/>
        </w:rPr>
        <w:t xml:space="preserve">Como ya se ha señalado, la obra jurídica constituye un </w:t>
      </w:r>
      <w:r w:rsidRPr="002B5C8C">
        <w:rPr>
          <w:rStyle w:val="Textoennegrita"/>
          <w:lang w:val="es-AR"/>
        </w:rPr>
        <w:t>nuevo volumen de la colección “Diálogos” del CUIA</w:t>
      </w:r>
      <w:r w:rsidRPr="002B5C8C">
        <w:rPr>
          <w:lang w:val="es-AR"/>
        </w:rPr>
        <w:t xml:space="preserve">, dedicada al análisis de cuestiones fundamentales del derecho contemporáneo. La colección representa un </w:t>
      </w:r>
      <w:r w:rsidRPr="002B5C8C">
        <w:rPr>
          <w:rStyle w:val="Textoennegrita"/>
          <w:lang w:val="es-AR"/>
        </w:rPr>
        <w:t>espacio de encuentro, reflexión e intercambio</w:t>
      </w:r>
      <w:r w:rsidRPr="002B5C8C">
        <w:rPr>
          <w:lang w:val="es-AR"/>
        </w:rPr>
        <w:t>, que brinda visibilidad a los autores de las distintas Universidades que integran el Consorcio CUIA y favorece la colaboración científica y la generación de nuevas sinergias académicas.</w:t>
      </w:r>
    </w:p>
    <w:p w14:paraId="0A547A7D" w14:textId="77777777" w:rsidR="002B5C8C" w:rsidRPr="002B5C8C" w:rsidRDefault="002B5C8C" w:rsidP="002B5C8C">
      <w:pPr>
        <w:pStyle w:val="NormalWeb"/>
        <w:jc w:val="both"/>
        <w:rPr>
          <w:lang w:val="es-AR"/>
        </w:rPr>
      </w:pPr>
      <w:r w:rsidRPr="002B5C8C">
        <w:rPr>
          <w:rStyle w:val="nfasis"/>
          <w:lang w:val="es-AR"/>
        </w:rPr>
        <w:t>Diálogos II</w:t>
      </w:r>
      <w:r w:rsidRPr="002B5C8C">
        <w:rPr>
          <w:lang w:val="es-AR"/>
        </w:rPr>
        <w:t xml:space="preserve"> está destinado a convertirse en un </w:t>
      </w:r>
      <w:r w:rsidRPr="002B5C8C">
        <w:rPr>
          <w:rStyle w:val="Textoennegrita"/>
          <w:lang w:val="es-AR"/>
        </w:rPr>
        <w:t>instrumento de cooperación</w:t>
      </w:r>
      <w:r w:rsidRPr="002B5C8C">
        <w:rPr>
          <w:lang w:val="es-AR"/>
        </w:rPr>
        <w:t xml:space="preserve"> entre Universidades e investigadores italianos y argentinos, capaz de ampliar los horizontes y la circulación del conocimiento jurídico en una perspectiva comparada y transnacional.</w:t>
      </w:r>
    </w:p>
    <w:p w14:paraId="65EBC17C" w14:textId="77777777" w:rsidR="002B5C8C" w:rsidRPr="0096694D" w:rsidRDefault="002B5C8C" w:rsidP="002B5C8C">
      <w:pPr>
        <w:rPr>
          <w:lang w:val="es-AR"/>
        </w:rPr>
      </w:pPr>
    </w:p>
    <w:p w14:paraId="206A951B" w14:textId="77777777" w:rsidR="002B5C8C" w:rsidRDefault="002B5C8C" w:rsidP="002B5C8C">
      <w:pPr>
        <w:pStyle w:val="Ttulo2"/>
      </w:pPr>
      <w:r>
        <w:rPr>
          <w:rStyle w:val="Textoennegrita"/>
          <w:b/>
          <w:bCs/>
        </w:rPr>
        <w:t>Requisitos de los trabajos</w:t>
      </w:r>
    </w:p>
    <w:p w14:paraId="33E6E53B" w14:textId="77777777" w:rsidR="002B5C8C" w:rsidRPr="002B5C8C" w:rsidRDefault="002B5C8C" w:rsidP="002B5C8C">
      <w:pPr>
        <w:pStyle w:val="NormalWeb"/>
        <w:numPr>
          <w:ilvl w:val="0"/>
          <w:numId w:val="6"/>
        </w:numPr>
        <w:jc w:val="both"/>
        <w:rPr>
          <w:lang w:val="es-AR"/>
        </w:rPr>
      </w:pPr>
      <w:r w:rsidRPr="002B5C8C">
        <w:rPr>
          <w:lang w:val="es-AR"/>
        </w:rPr>
        <w:t xml:space="preserve">El artículo deberá ser </w:t>
      </w:r>
      <w:r w:rsidRPr="002B5C8C">
        <w:rPr>
          <w:rStyle w:val="Textoennegrita"/>
          <w:lang w:val="es-AR"/>
        </w:rPr>
        <w:t>inédito</w:t>
      </w:r>
      <w:r w:rsidRPr="002B5C8C">
        <w:rPr>
          <w:lang w:val="es-AR"/>
        </w:rPr>
        <w:t xml:space="preserve"> o, en caso contrario, deberá indicar expresamente la fuente de su publicación previa.</w:t>
      </w:r>
    </w:p>
    <w:p w14:paraId="3BF4D9A8" w14:textId="77777777" w:rsidR="002B5C8C" w:rsidRPr="002B5C8C" w:rsidRDefault="002B5C8C" w:rsidP="002B5C8C">
      <w:pPr>
        <w:pStyle w:val="NormalWeb"/>
        <w:numPr>
          <w:ilvl w:val="0"/>
          <w:numId w:val="6"/>
        </w:numPr>
        <w:jc w:val="both"/>
        <w:rPr>
          <w:lang w:val="es-AR"/>
        </w:rPr>
      </w:pPr>
      <w:r w:rsidRPr="002B5C8C">
        <w:rPr>
          <w:lang w:val="es-AR"/>
        </w:rPr>
        <w:t xml:space="preserve">Se admitirán trabajos con </w:t>
      </w:r>
      <w:r w:rsidRPr="002B5C8C">
        <w:rPr>
          <w:rStyle w:val="Textoennegrita"/>
          <w:lang w:val="es-AR"/>
        </w:rPr>
        <w:t>más de un autor</w:t>
      </w:r>
      <w:r w:rsidRPr="002B5C8C">
        <w:rPr>
          <w:lang w:val="es-AR"/>
        </w:rPr>
        <w:t>, quienes figurarán como coautores.</w:t>
      </w:r>
    </w:p>
    <w:p w14:paraId="3B4ED7FA" w14:textId="77777777" w:rsidR="002B5C8C" w:rsidRPr="002B5C8C" w:rsidRDefault="002B5C8C" w:rsidP="002B5C8C">
      <w:pPr>
        <w:pStyle w:val="NormalWeb"/>
        <w:numPr>
          <w:ilvl w:val="0"/>
          <w:numId w:val="6"/>
        </w:numPr>
        <w:jc w:val="both"/>
        <w:rPr>
          <w:lang w:val="es-AR"/>
        </w:rPr>
      </w:pPr>
      <w:r w:rsidRPr="002B5C8C">
        <w:rPr>
          <w:lang w:val="es-AR"/>
        </w:rPr>
        <w:t xml:space="preserve">Las contribuciones deberán consistir en </w:t>
      </w:r>
      <w:r w:rsidRPr="002B5C8C">
        <w:rPr>
          <w:rStyle w:val="Textoennegrita"/>
          <w:lang w:val="es-AR"/>
        </w:rPr>
        <w:t>artículos de doctrina de nivel universitario</w:t>
      </w:r>
      <w:r w:rsidRPr="002B5C8C">
        <w:rPr>
          <w:lang w:val="es-AR"/>
        </w:rPr>
        <w:t>.</w:t>
      </w:r>
    </w:p>
    <w:p w14:paraId="5AC05268" w14:textId="77777777" w:rsidR="002B5C8C" w:rsidRPr="002B5C8C" w:rsidRDefault="002B5C8C" w:rsidP="002B5C8C">
      <w:pPr>
        <w:pStyle w:val="NormalWeb"/>
        <w:numPr>
          <w:ilvl w:val="0"/>
          <w:numId w:val="6"/>
        </w:numPr>
        <w:jc w:val="both"/>
        <w:rPr>
          <w:lang w:val="es-AR"/>
        </w:rPr>
      </w:pPr>
      <w:r w:rsidRPr="002B5C8C">
        <w:rPr>
          <w:lang w:val="es-AR"/>
        </w:rPr>
        <w:t xml:space="preserve">Cada contribución deberá tener una </w:t>
      </w:r>
      <w:r w:rsidRPr="002B5C8C">
        <w:rPr>
          <w:rStyle w:val="Textoennegrita"/>
          <w:lang w:val="es-AR"/>
        </w:rPr>
        <w:t>extensión máxima de 10 páginas formato A4</w:t>
      </w:r>
      <w:r w:rsidRPr="002B5C8C">
        <w:rPr>
          <w:lang w:val="es-AR"/>
        </w:rPr>
        <w:t>, con un promedio orientativo de aproximadamente 600 palabras por página, márgenes de 2 cm, fuente Arial 12, texto justificado, sangría de primera línea de 2 cm, espacio anterior al párrafo de 6 puntos e interlineado simple.</w:t>
      </w:r>
    </w:p>
    <w:p w14:paraId="1F264FA7" w14:textId="77777777" w:rsidR="002B5C8C" w:rsidRPr="002B5C8C" w:rsidRDefault="002B5C8C" w:rsidP="002B5C8C">
      <w:pPr>
        <w:pStyle w:val="NormalWeb"/>
        <w:numPr>
          <w:ilvl w:val="0"/>
          <w:numId w:val="6"/>
        </w:numPr>
        <w:jc w:val="both"/>
        <w:rPr>
          <w:lang w:val="es-AR"/>
        </w:rPr>
      </w:pPr>
      <w:r w:rsidRPr="002B5C8C">
        <w:rPr>
          <w:lang w:val="es-AR"/>
        </w:rPr>
        <w:t xml:space="preserve">El </w:t>
      </w:r>
      <w:r w:rsidRPr="002B5C8C">
        <w:rPr>
          <w:rStyle w:val="Textoennegrita"/>
          <w:lang w:val="es-AR"/>
        </w:rPr>
        <w:t>título del trabajo</w:t>
      </w:r>
      <w:r w:rsidRPr="002B5C8C">
        <w:rPr>
          <w:lang w:val="es-AR"/>
        </w:rPr>
        <w:t xml:space="preserve"> deberá presentarse centrado, en negrita, fuente Arial 14, interlineado simple.</w:t>
      </w:r>
    </w:p>
    <w:p w14:paraId="1BCA746A" w14:textId="77777777" w:rsidR="002B5C8C" w:rsidRPr="002B5C8C" w:rsidRDefault="002B5C8C" w:rsidP="002B5C8C">
      <w:pPr>
        <w:pStyle w:val="NormalWeb"/>
        <w:numPr>
          <w:ilvl w:val="0"/>
          <w:numId w:val="6"/>
        </w:numPr>
        <w:jc w:val="both"/>
        <w:rPr>
          <w:lang w:val="es-AR"/>
        </w:rPr>
      </w:pPr>
      <w:r w:rsidRPr="002B5C8C">
        <w:rPr>
          <w:lang w:val="es-AR"/>
        </w:rPr>
        <w:t xml:space="preserve">La </w:t>
      </w:r>
      <w:r w:rsidRPr="002B5C8C">
        <w:rPr>
          <w:rStyle w:val="Textoennegrita"/>
          <w:lang w:val="es-AR"/>
        </w:rPr>
        <w:t>información del autor</w:t>
      </w:r>
      <w:r w:rsidRPr="002B5C8C">
        <w:rPr>
          <w:lang w:val="es-AR"/>
        </w:rPr>
        <w:t xml:space="preserve"> (nombre y apellido, correo electrónico, cargo o posición académica/profesional, institución de pertenencia y eventual fotografía) deberá indicarse en fuente Arial 13, centrada, con espacio anterior al párrafo de 6 puntos e interlineado simple.</w:t>
      </w:r>
    </w:p>
    <w:p w14:paraId="40E0C992" w14:textId="77777777" w:rsidR="002B5C8C" w:rsidRPr="0096694D" w:rsidRDefault="002B5C8C" w:rsidP="002B5C8C">
      <w:pPr>
        <w:rPr>
          <w:lang w:val="es-AR"/>
        </w:rPr>
      </w:pPr>
    </w:p>
    <w:p w14:paraId="0AA1AF53" w14:textId="77777777" w:rsidR="002B5C8C" w:rsidRPr="002B5C8C" w:rsidRDefault="002B5C8C" w:rsidP="002B5C8C">
      <w:pPr>
        <w:pStyle w:val="Ttulo2"/>
        <w:rPr>
          <w:lang w:val="es-AR"/>
        </w:rPr>
      </w:pPr>
      <w:r w:rsidRPr="002B5C8C">
        <w:rPr>
          <w:rStyle w:val="Textoennegrita"/>
          <w:b/>
          <w:bCs/>
          <w:lang w:val="es-AR"/>
        </w:rPr>
        <w:t>Evaluación y publicación</w:t>
      </w:r>
    </w:p>
    <w:p w14:paraId="77CFA8FD" w14:textId="77777777" w:rsidR="002B5C8C" w:rsidRPr="002B5C8C" w:rsidRDefault="002B5C8C" w:rsidP="002B5C8C">
      <w:pPr>
        <w:pStyle w:val="NormalWeb"/>
        <w:rPr>
          <w:lang w:val="es-AR"/>
        </w:rPr>
      </w:pPr>
      <w:r w:rsidRPr="002B5C8C">
        <w:rPr>
          <w:lang w:val="es-AR"/>
        </w:rPr>
        <w:t xml:space="preserve">Cada contribución será evaluada por el </w:t>
      </w:r>
      <w:r w:rsidRPr="002B5C8C">
        <w:rPr>
          <w:rStyle w:val="Textoennegrita"/>
          <w:lang w:val="es-AR"/>
        </w:rPr>
        <w:t>Comité Editorial del CUIA y del Circolo Giuridico</w:t>
      </w:r>
      <w:r w:rsidRPr="002B5C8C">
        <w:rPr>
          <w:lang w:val="es-AR"/>
        </w:rPr>
        <w:t>, a los fines de su selección y de eventuales adecuaciones.</w:t>
      </w:r>
      <w:r w:rsidRPr="002B5C8C">
        <w:rPr>
          <w:lang w:val="es-AR"/>
        </w:rPr>
        <w:br/>
        <w:t xml:space="preserve">El </w:t>
      </w:r>
      <w:r w:rsidRPr="002B5C8C">
        <w:rPr>
          <w:rStyle w:val="Textoennegrita"/>
          <w:lang w:val="es-AR"/>
        </w:rPr>
        <w:t>Comité de Redacción</w:t>
      </w:r>
      <w:r w:rsidRPr="002B5C8C">
        <w:rPr>
          <w:lang w:val="es-AR"/>
        </w:rPr>
        <w:t xml:space="preserve"> del volumen decidirá de manera definitiva sobre la inclusión o no del trabajo en la publicación.</w:t>
      </w:r>
    </w:p>
    <w:p w14:paraId="7492E7B2" w14:textId="77777777" w:rsidR="002B5C8C" w:rsidRPr="002B5C8C" w:rsidRDefault="002B5C8C" w:rsidP="002B5C8C">
      <w:pPr>
        <w:pStyle w:val="NormalWeb"/>
        <w:jc w:val="both"/>
        <w:rPr>
          <w:lang w:val="es-AR"/>
        </w:rPr>
      </w:pPr>
      <w:r w:rsidRPr="002B5C8C">
        <w:rPr>
          <w:lang w:val="es-AR"/>
        </w:rPr>
        <w:lastRenderedPageBreak/>
        <w:t xml:space="preserve">El volumen será distribuido </w:t>
      </w:r>
      <w:r w:rsidRPr="002B5C8C">
        <w:rPr>
          <w:rStyle w:val="Textoennegrita"/>
          <w:lang w:val="es-AR"/>
        </w:rPr>
        <w:t>gratuitamente en formato digital</w:t>
      </w:r>
      <w:r w:rsidRPr="002B5C8C">
        <w:rPr>
          <w:lang w:val="es-AR"/>
        </w:rPr>
        <w:t xml:space="preserve">, publicado en el sitio </w:t>
      </w:r>
      <w:hyperlink r:id="rId9" w:tgtFrame="_new" w:history="1">
        <w:r w:rsidRPr="002B5C8C">
          <w:rPr>
            <w:rStyle w:val="Hipervnculo"/>
            <w:b/>
            <w:bCs/>
            <w:lang w:val="es-AR"/>
          </w:rPr>
          <w:t>www.cuia.net</w:t>
        </w:r>
      </w:hyperlink>
      <w:r w:rsidRPr="002B5C8C">
        <w:rPr>
          <w:lang w:val="es-AR"/>
        </w:rPr>
        <w:t xml:space="preserve"> y puesto a disposición en las </w:t>
      </w:r>
      <w:r w:rsidRPr="002B5C8C">
        <w:rPr>
          <w:rStyle w:val="Textoennegrita"/>
          <w:lang w:val="es-AR"/>
        </w:rPr>
        <w:t>bibliotecas digitales</w:t>
      </w:r>
      <w:r w:rsidRPr="002B5C8C">
        <w:rPr>
          <w:lang w:val="es-AR"/>
        </w:rPr>
        <w:t xml:space="preserve"> de las Universidades consorciadas.</w:t>
      </w:r>
      <w:r w:rsidRPr="002B5C8C">
        <w:rPr>
          <w:lang w:val="es-AR"/>
        </w:rPr>
        <w:br/>
        <w:t xml:space="preserve">El libro llevará el </w:t>
      </w:r>
      <w:r w:rsidRPr="002B5C8C">
        <w:rPr>
          <w:rStyle w:val="Textoennegrita"/>
          <w:lang w:val="es-AR"/>
        </w:rPr>
        <w:t>sello editorial LA LEY</w:t>
      </w:r>
      <w:r w:rsidRPr="002B5C8C">
        <w:rPr>
          <w:lang w:val="es-AR"/>
        </w:rPr>
        <w:t xml:space="preserve">, contará con </w:t>
      </w:r>
      <w:r w:rsidRPr="002B5C8C">
        <w:rPr>
          <w:rStyle w:val="Textoennegrita"/>
          <w:lang w:val="es-AR"/>
        </w:rPr>
        <w:t>código ISBN</w:t>
      </w:r>
      <w:r w:rsidRPr="002B5C8C">
        <w:rPr>
          <w:lang w:val="es-AR"/>
        </w:rPr>
        <w:t xml:space="preserve"> y con los créditos correspondientes para su citación en otras publicaciones científicas.</w:t>
      </w:r>
    </w:p>
    <w:p w14:paraId="42CF862F" w14:textId="77777777" w:rsidR="002B5C8C" w:rsidRPr="002B5C8C" w:rsidRDefault="002B5C8C" w:rsidP="002B5C8C">
      <w:pPr>
        <w:pStyle w:val="NormalWeb"/>
        <w:jc w:val="both"/>
        <w:rPr>
          <w:lang w:val="es-AR"/>
        </w:rPr>
      </w:pPr>
      <w:r w:rsidRPr="002B5C8C">
        <w:rPr>
          <w:lang w:val="es-AR"/>
        </w:rPr>
        <w:t xml:space="preserve">La edición material será realizada de manera conjunta por el </w:t>
      </w:r>
      <w:r w:rsidRPr="002B5C8C">
        <w:rPr>
          <w:rStyle w:val="Textoennegrita"/>
          <w:lang w:val="es-AR"/>
        </w:rPr>
        <w:t>CUIA, el Circolo Giuridico d’Argentina y la editorial La Ley</w:t>
      </w:r>
      <w:r w:rsidRPr="002B5C8C">
        <w:rPr>
          <w:lang w:val="es-AR"/>
        </w:rPr>
        <w:t>, con el fin de garantizar la más amplia difusión en los ámbitos jurídicos, forenses y judiciales, así como en las Bibliotecas de las Universidades italianas y argentinas.</w:t>
      </w:r>
    </w:p>
    <w:p w14:paraId="2E5B8FEB" w14:textId="77777777" w:rsidR="002B5C8C" w:rsidRPr="0096694D" w:rsidRDefault="002B5C8C" w:rsidP="002B5C8C">
      <w:pPr>
        <w:rPr>
          <w:lang w:val="es-AR"/>
        </w:rPr>
      </w:pPr>
    </w:p>
    <w:p w14:paraId="09ACF1DB" w14:textId="77777777" w:rsidR="002B5C8C" w:rsidRPr="002B5C8C" w:rsidRDefault="002B5C8C" w:rsidP="002B5C8C">
      <w:pPr>
        <w:pStyle w:val="Ttulo2"/>
        <w:rPr>
          <w:lang w:val="es-AR"/>
        </w:rPr>
      </w:pPr>
      <w:r w:rsidRPr="002B5C8C">
        <w:rPr>
          <w:rStyle w:val="Textoennegrita"/>
          <w:b/>
          <w:bCs/>
          <w:lang w:val="es-AR"/>
        </w:rPr>
        <w:t>Envío de los trabajos</w:t>
      </w:r>
    </w:p>
    <w:p w14:paraId="4AC71CF9" w14:textId="6D4C7C31" w:rsidR="002B5C8C" w:rsidRPr="002B5C8C" w:rsidRDefault="002B5C8C" w:rsidP="002B5C8C">
      <w:pPr>
        <w:pStyle w:val="NormalWeb"/>
        <w:rPr>
          <w:lang w:val="es-AR"/>
        </w:rPr>
      </w:pPr>
      <w:r w:rsidRPr="002B5C8C">
        <w:rPr>
          <w:rStyle w:val="Textoennegrita"/>
          <w:lang w:val="es-AR"/>
        </w:rPr>
        <w:t>Plazo:</w:t>
      </w:r>
      <w:r w:rsidRPr="002B5C8C">
        <w:rPr>
          <w:lang w:val="es-AR"/>
        </w:rPr>
        <w:t xml:space="preserve"> hasta el </w:t>
      </w:r>
      <w:r w:rsidRPr="002B5C8C">
        <w:rPr>
          <w:rStyle w:val="Textoennegrita"/>
          <w:lang w:val="es-AR"/>
        </w:rPr>
        <w:t xml:space="preserve">15 de </w:t>
      </w:r>
      <w:r w:rsidR="001062BA">
        <w:rPr>
          <w:rStyle w:val="Textoennegrita"/>
          <w:lang w:val="es-AR"/>
        </w:rPr>
        <w:t>septiembre</w:t>
      </w:r>
      <w:r w:rsidRPr="002B5C8C">
        <w:rPr>
          <w:rStyle w:val="Textoennegrita"/>
          <w:lang w:val="es-AR"/>
        </w:rPr>
        <w:t xml:space="preserve"> de 2026</w:t>
      </w:r>
      <w:r w:rsidRPr="002B5C8C">
        <w:rPr>
          <w:lang w:val="es-AR"/>
        </w:rPr>
        <w:t>.</w:t>
      </w:r>
    </w:p>
    <w:p w14:paraId="53AF620F" w14:textId="77777777" w:rsidR="002B5C8C" w:rsidRDefault="002B5C8C" w:rsidP="002B5C8C">
      <w:pPr>
        <w:pStyle w:val="Ttulo3"/>
      </w:pPr>
      <w:r>
        <w:rPr>
          <w:rStyle w:val="Textoennegrita"/>
          <w:b/>
          <w:bCs/>
        </w:rPr>
        <w:t>Referentes editoriales</w:t>
      </w:r>
    </w:p>
    <w:p w14:paraId="0A51BEFB" w14:textId="77777777" w:rsidR="002B5C8C" w:rsidRDefault="002B5C8C" w:rsidP="002B5C8C">
      <w:pPr>
        <w:pStyle w:val="NormalWeb"/>
      </w:pPr>
      <w:r>
        <w:rPr>
          <w:rStyle w:val="Textoennegrita"/>
        </w:rPr>
        <w:t>Capítulo argentino</w:t>
      </w:r>
    </w:p>
    <w:p w14:paraId="7D185B60" w14:textId="77777777" w:rsidR="002B5C8C" w:rsidRDefault="002B5C8C" w:rsidP="002B5C8C">
      <w:pPr>
        <w:pStyle w:val="NormalWeb"/>
        <w:numPr>
          <w:ilvl w:val="0"/>
          <w:numId w:val="7"/>
        </w:numPr>
      </w:pPr>
      <w:r>
        <w:t>Prof. Fulvio Santarelli – Director editorial Thomson Reuters Latam Sur</w:t>
      </w:r>
    </w:p>
    <w:p w14:paraId="2A767AEC" w14:textId="77777777" w:rsidR="002B5C8C" w:rsidRPr="002B5C8C" w:rsidRDefault="002B5C8C" w:rsidP="002B5C8C">
      <w:pPr>
        <w:pStyle w:val="NormalWeb"/>
        <w:numPr>
          <w:ilvl w:val="0"/>
          <w:numId w:val="7"/>
        </w:numPr>
        <w:rPr>
          <w:lang w:val="es-AR"/>
        </w:rPr>
      </w:pPr>
      <w:r w:rsidRPr="002B5C8C">
        <w:rPr>
          <w:lang w:val="es-AR"/>
        </w:rPr>
        <w:t>Prof. Malena Errico – erricomalena@gmail.com</w:t>
      </w:r>
    </w:p>
    <w:p w14:paraId="1E566BC1" w14:textId="77777777" w:rsidR="002B5C8C" w:rsidRPr="00ED4F73" w:rsidRDefault="002B5C8C" w:rsidP="002B5C8C">
      <w:pPr>
        <w:pStyle w:val="NormalWeb"/>
      </w:pPr>
      <w:r w:rsidRPr="00ED4F73">
        <w:rPr>
          <w:rStyle w:val="Textoennegrita"/>
        </w:rPr>
        <w:t>Capítulo italiano</w:t>
      </w:r>
    </w:p>
    <w:p w14:paraId="7470918B" w14:textId="77777777" w:rsidR="002B5C8C" w:rsidRPr="00ED4F73" w:rsidRDefault="002B5C8C" w:rsidP="002B5C8C">
      <w:pPr>
        <w:pStyle w:val="NormalWeb"/>
        <w:numPr>
          <w:ilvl w:val="0"/>
          <w:numId w:val="8"/>
        </w:numPr>
        <w:rPr>
          <w:lang w:val="es-AR"/>
        </w:rPr>
      </w:pPr>
      <w:r w:rsidRPr="00ED4F73">
        <w:rPr>
          <w:lang w:val="es-AR"/>
        </w:rPr>
        <w:t>Prof. Carlotta Latini – Directora Adjunta de la Escuela de Derecho UNICAM</w:t>
      </w:r>
    </w:p>
    <w:p w14:paraId="1D8C77CF" w14:textId="3E5E8F49" w:rsidR="002B5C8C" w:rsidRPr="004819A3" w:rsidRDefault="002B5C8C" w:rsidP="002B5C8C">
      <w:pPr>
        <w:pStyle w:val="NormalWeb"/>
        <w:numPr>
          <w:ilvl w:val="0"/>
          <w:numId w:val="8"/>
        </w:numPr>
        <w:rPr>
          <w:lang w:val="es-ES"/>
        </w:rPr>
      </w:pPr>
      <w:r w:rsidRPr="004819A3">
        <w:rPr>
          <w:lang w:val="es-ES"/>
        </w:rPr>
        <w:t xml:space="preserve">Dra. Maria Inés Tarelli – </w:t>
      </w:r>
      <w:r w:rsidR="004819A3" w:rsidRPr="004819A3">
        <w:rPr>
          <w:lang w:val="es-ES"/>
        </w:rPr>
        <w:t xml:space="preserve">Coordinadora sede Buenos Aires del </w:t>
      </w:r>
      <w:r w:rsidR="004819A3">
        <w:rPr>
          <w:lang w:val="es-ES"/>
        </w:rPr>
        <w:t>CUIA cuiargentina</w:t>
      </w:r>
      <w:r w:rsidRPr="004819A3">
        <w:rPr>
          <w:lang w:val="es-ES"/>
        </w:rPr>
        <w:t>@cuia.net</w:t>
      </w:r>
    </w:p>
    <w:p w14:paraId="30DD12D9" w14:textId="77777777" w:rsidR="002B5C8C" w:rsidRPr="004819A3" w:rsidRDefault="002B5C8C" w:rsidP="002B5C8C">
      <w:pPr>
        <w:rPr>
          <w:lang w:val="es-ES"/>
        </w:rPr>
      </w:pPr>
    </w:p>
    <w:p w14:paraId="2C28CFB9" w14:textId="77777777" w:rsidR="002B5C8C" w:rsidRPr="002B5C8C" w:rsidRDefault="002B5C8C" w:rsidP="002B5C8C">
      <w:pPr>
        <w:pStyle w:val="NormalWeb"/>
        <w:jc w:val="right"/>
        <w:rPr>
          <w:lang w:val="es-AR"/>
        </w:rPr>
      </w:pPr>
      <w:r w:rsidRPr="002B5C8C">
        <w:rPr>
          <w:rStyle w:val="Textoennegrita"/>
          <w:lang w:val="es-AR"/>
        </w:rPr>
        <w:t>Presidente del CUIA:</w:t>
      </w:r>
      <w:r w:rsidRPr="002B5C8C">
        <w:rPr>
          <w:lang w:val="es-AR"/>
        </w:rPr>
        <w:t xml:space="preserve"> Prof. Emanuele Tondi</w:t>
      </w:r>
      <w:r w:rsidRPr="002B5C8C">
        <w:rPr>
          <w:lang w:val="es-AR"/>
        </w:rPr>
        <w:br/>
      </w:r>
      <w:r w:rsidRPr="002B5C8C">
        <w:rPr>
          <w:rStyle w:val="Textoennegrita"/>
          <w:lang w:val="es-AR"/>
        </w:rPr>
        <w:t>Directora del CUIA:</w:t>
      </w:r>
      <w:r w:rsidRPr="002B5C8C">
        <w:rPr>
          <w:lang w:val="es-AR"/>
        </w:rPr>
        <w:t xml:space="preserve"> Prof. Carla Masi Doria</w:t>
      </w:r>
    </w:p>
    <w:p w14:paraId="34B5AB39" w14:textId="77777777" w:rsidR="002B5C8C" w:rsidRPr="008E3570" w:rsidRDefault="002B5C8C">
      <w:pPr>
        <w:rPr>
          <w:lang w:val="es-AR"/>
        </w:rPr>
      </w:pPr>
    </w:p>
    <w:sectPr w:rsidR="002B5C8C" w:rsidRPr="008E3570" w:rsidSect="009D5A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7C40"/>
    <w:multiLevelType w:val="multilevel"/>
    <w:tmpl w:val="117E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34245"/>
    <w:multiLevelType w:val="multilevel"/>
    <w:tmpl w:val="2586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B4F7F"/>
    <w:multiLevelType w:val="multilevel"/>
    <w:tmpl w:val="10F8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5116D"/>
    <w:multiLevelType w:val="multilevel"/>
    <w:tmpl w:val="64D4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46920"/>
    <w:multiLevelType w:val="multilevel"/>
    <w:tmpl w:val="8094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E24E72"/>
    <w:multiLevelType w:val="multilevel"/>
    <w:tmpl w:val="54A2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077711"/>
    <w:multiLevelType w:val="multilevel"/>
    <w:tmpl w:val="0D5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052A76"/>
    <w:multiLevelType w:val="multilevel"/>
    <w:tmpl w:val="6CB4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881909">
    <w:abstractNumId w:val="2"/>
  </w:num>
  <w:num w:numId="2" w16cid:durableId="1019621775">
    <w:abstractNumId w:val="4"/>
  </w:num>
  <w:num w:numId="3" w16cid:durableId="2061708705">
    <w:abstractNumId w:val="7"/>
  </w:num>
  <w:num w:numId="4" w16cid:durableId="1818954071">
    <w:abstractNumId w:val="0"/>
  </w:num>
  <w:num w:numId="5" w16cid:durableId="1980507">
    <w:abstractNumId w:val="6"/>
  </w:num>
  <w:num w:numId="6" w16cid:durableId="443694144">
    <w:abstractNumId w:val="3"/>
  </w:num>
  <w:num w:numId="7" w16cid:durableId="1076125124">
    <w:abstractNumId w:val="5"/>
  </w:num>
  <w:num w:numId="8" w16cid:durableId="1365398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570"/>
    <w:rsid w:val="001062BA"/>
    <w:rsid w:val="002B5C8C"/>
    <w:rsid w:val="003475B8"/>
    <w:rsid w:val="00363E8B"/>
    <w:rsid w:val="00431D20"/>
    <w:rsid w:val="004429E8"/>
    <w:rsid w:val="004819A3"/>
    <w:rsid w:val="004836F5"/>
    <w:rsid w:val="005C72A2"/>
    <w:rsid w:val="007D5C33"/>
    <w:rsid w:val="008E3570"/>
    <w:rsid w:val="00926766"/>
    <w:rsid w:val="0096694D"/>
    <w:rsid w:val="009C6226"/>
    <w:rsid w:val="009D5AE4"/>
    <w:rsid w:val="00BA1FB1"/>
    <w:rsid w:val="00DC0FA4"/>
    <w:rsid w:val="00ED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718F"/>
  <w15:chartTrackingRefBased/>
  <w15:docId w15:val="{B3A63A92-7886-4F2B-AF24-1F564054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E3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8E35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E35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8E357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8E35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8E3570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E3570"/>
    <w:rPr>
      <w:color w:val="0000FF"/>
      <w:u w:val="single"/>
    </w:rPr>
  </w:style>
  <w:style w:type="paragraph" w:styleId="Revisin">
    <w:name w:val="Revision"/>
    <w:hidden/>
    <w:uiPriority w:val="99"/>
    <w:semiHidden/>
    <w:rsid w:val="00483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ia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uia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5</Pages>
  <Words>1657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Malena</dc:creator>
  <cp:keywords/>
  <dc:description/>
  <cp:lastModifiedBy>User</cp:lastModifiedBy>
  <cp:revision>6</cp:revision>
  <dcterms:created xsi:type="dcterms:W3CDTF">2026-02-11T22:04:00Z</dcterms:created>
  <dcterms:modified xsi:type="dcterms:W3CDTF">2026-04-01T12:49:00Z</dcterms:modified>
</cp:coreProperties>
</file>